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55285" w14:textId="4A71DCA7" w:rsidR="00746FCA" w:rsidRDefault="00096D2C">
      <w:r>
        <w:fldChar w:fldCharType="begin"/>
      </w:r>
      <w:r>
        <w:instrText xml:space="preserve"> HYPERLINK "</w:instrText>
      </w:r>
      <w:r w:rsidRPr="00CF119B">
        <w:instrText>https://link.springer.com/chapter/10.1007/978-3-030-67133-4_16</w:instrText>
      </w:r>
      <w:r>
        <w:instrText xml:space="preserve">" </w:instrText>
      </w:r>
      <w:r>
        <w:fldChar w:fldCharType="separate"/>
      </w:r>
      <w:r w:rsidRPr="002C048A">
        <w:rPr>
          <w:rStyle w:val="a3"/>
        </w:rPr>
        <w:t>https://link.springer.com/chapter/10.1007/978-3-030-6713</w:t>
      </w:r>
      <w:r w:rsidRPr="002C048A">
        <w:rPr>
          <w:rStyle w:val="a3"/>
        </w:rPr>
        <w:t>3</w:t>
      </w:r>
      <w:r w:rsidRPr="002C048A">
        <w:rPr>
          <w:rStyle w:val="a3"/>
        </w:rPr>
        <w:t>-4_16</w:t>
      </w:r>
      <w:r>
        <w:fldChar w:fldCharType="end"/>
      </w:r>
      <w:r>
        <w:t xml:space="preserve"> </w:t>
      </w:r>
    </w:p>
    <w:p w14:paraId="0D2AC850" w14:textId="3D537024" w:rsidR="00096D2C" w:rsidRDefault="00096D2C"/>
    <w:p w14:paraId="292F6135" w14:textId="094F8DF6" w:rsidR="00096D2C" w:rsidRPr="00096D2C" w:rsidRDefault="00096D2C">
      <w:pPr>
        <w:rPr>
          <w:lang w:val="fr-FR"/>
        </w:rPr>
      </w:pPr>
      <w:proofErr w:type="spellStart"/>
      <w:r w:rsidRPr="00096D2C">
        <w:rPr>
          <w:lang w:val="en-US"/>
        </w:rPr>
        <w:t>Eremin</w:t>
      </w:r>
      <w:proofErr w:type="spellEnd"/>
      <w:r w:rsidRPr="00096D2C">
        <w:rPr>
          <w:lang w:val="en-US"/>
        </w:rPr>
        <w:t xml:space="preserve"> P.S.  </w:t>
      </w:r>
      <w:r w:rsidRPr="00096D2C">
        <w:rPr>
          <w:lang w:val="fr-FR"/>
        </w:rPr>
        <w:t xml:space="preserve">R. </w:t>
      </w:r>
      <w:proofErr w:type="spellStart"/>
      <w:r w:rsidRPr="00096D2C">
        <w:rPr>
          <w:lang w:val="fr-FR"/>
        </w:rPr>
        <w:t>Gilmutdinova</w:t>
      </w:r>
      <w:proofErr w:type="spellEnd"/>
      <w:r w:rsidRPr="00096D2C">
        <w:rPr>
          <w:lang w:val="fr-FR"/>
        </w:rPr>
        <w:t xml:space="preserve"> </w:t>
      </w:r>
      <w:r w:rsidRPr="00096D2C">
        <w:rPr>
          <w:lang w:val="fr-FR"/>
        </w:rPr>
        <w:t xml:space="preserve">E. </w:t>
      </w:r>
      <w:proofErr w:type="spellStart"/>
      <w:r w:rsidRPr="00096D2C">
        <w:rPr>
          <w:lang w:val="fr-FR"/>
        </w:rPr>
        <w:t>KostrominaI</w:t>
      </w:r>
      <w:proofErr w:type="spellEnd"/>
      <w:r w:rsidRPr="00096D2C">
        <w:rPr>
          <w:lang w:val="fr-FR"/>
        </w:rPr>
        <w:t xml:space="preserve">. G. </w:t>
      </w:r>
      <w:proofErr w:type="spellStart"/>
      <w:r w:rsidRPr="00096D2C">
        <w:rPr>
          <w:lang w:val="fr-FR"/>
        </w:rPr>
        <w:t>Vorobyova</w:t>
      </w:r>
      <w:proofErr w:type="spellEnd"/>
      <w:r w:rsidRPr="00096D2C">
        <w:rPr>
          <w:lang w:val="fr-FR"/>
        </w:rPr>
        <w:t xml:space="preserve"> </w:t>
      </w:r>
      <w:r w:rsidRPr="00096D2C">
        <w:rPr>
          <w:lang w:val="fr-FR"/>
        </w:rPr>
        <w:t xml:space="preserve">M. Yu. </w:t>
      </w:r>
      <w:proofErr w:type="spellStart"/>
      <w:r w:rsidRPr="00096D2C">
        <w:rPr>
          <w:lang w:val="fr-FR"/>
        </w:rPr>
        <w:t>Yakovlev</w:t>
      </w:r>
      <w:proofErr w:type="spellEnd"/>
      <w:r w:rsidRPr="00096D2C">
        <w:rPr>
          <w:lang w:val="fr-FR"/>
        </w:rPr>
        <w:t xml:space="preserve"> </w:t>
      </w:r>
      <w:r w:rsidRPr="00096D2C">
        <w:rPr>
          <w:lang w:val="fr-FR"/>
        </w:rPr>
        <w:t xml:space="preserve">F. G. </w:t>
      </w:r>
      <w:proofErr w:type="spellStart"/>
      <w:r w:rsidRPr="00096D2C">
        <w:rPr>
          <w:lang w:val="fr-FR"/>
        </w:rPr>
        <w:t>Gilmutdinova</w:t>
      </w:r>
      <w:proofErr w:type="spellEnd"/>
      <w:r w:rsidRPr="00096D2C">
        <w:rPr>
          <w:lang w:val="fr-FR"/>
        </w:rPr>
        <w:t xml:space="preserve"> </w:t>
      </w:r>
      <w:r w:rsidRPr="00096D2C">
        <w:rPr>
          <w:lang w:val="fr-FR"/>
        </w:rPr>
        <w:t xml:space="preserve">S. V. </w:t>
      </w:r>
      <w:proofErr w:type="spellStart"/>
      <w:r w:rsidRPr="00096D2C">
        <w:rPr>
          <w:lang w:val="fr-FR"/>
        </w:rPr>
        <w:t>AlekseevaE</w:t>
      </w:r>
      <w:proofErr w:type="spellEnd"/>
      <w:r w:rsidRPr="00096D2C">
        <w:rPr>
          <w:lang w:val="fr-FR"/>
        </w:rPr>
        <w:t xml:space="preserve">. I. </w:t>
      </w:r>
      <w:proofErr w:type="spellStart"/>
      <w:r w:rsidRPr="00096D2C">
        <w:rPr>
          <w:lang w:val="fr-FR"/>
        </w:rPr>
        <w:t>Kanovsky</w:t>
      </w:r>
      <w:proofErr w:type="spellEnd"/>
      <w:r w:rsidRPr="00096D2C">
        <w:rPr>
          <w:lang w:val="fr-FR"/>
        </w:rPr>
        <w:t xml:space="preserve"> </w:t>
      </w:r>
      <w:r w:rsidRPr="00096D2C">
        <w:rPr>
          <w:lang w:val="fr-FR"/>
        </w:rPr>
        <w:t xml:space="preserve">V. M. </w:t>
      </w:r>
      <w:proofErr w:type="spellStart"/>
      <w:r w:rsidRPr="00096D2C">
        <w:rPr>
          <w:lang w:val="fr-FR"/>
        </w:rPr>
        <w:t>Inyushin</w:t>
      </w:r>
      <w:proofErr w:type="spellEnd"/>
    </w:p>
    <w:p w14:paraId="4501EF11" w14:textId="4C05BE4E" w:rsidR="00096D2C" w:rsidRPr="00096D2C" w:rsidRDefault="00096D2C">
      <w:pPr>
        <w:rPr>
          <w:lang w:val="en-US"/>
        </w:rPr>
      </w:pPr>
      <w:r w:rsidRPr="00096D2C">
        <w:rPr>
          <w:lang w:val="en-US"/>
        </w:rPr>
        <w:t xml:space="preserve">The Influence of </w:t>
      </w:r>
      <w:proofErr w:type="spellStart"/>
      <w:r w:rsidRPr="00096D2C">
        <w:rPr>
          <w:lang w:val="en-US"/>
        </w:rPr>
        <w:t>Hydroplasma</w:t>
      </w:r>
      <w:proofErr w:type="spellEnd"/>
      <w:r w:rsidRPr="00096D2C">
        <w:rPr>
          <w:lang w:val="en-US"/>
        </w:rPr>
        <w:t xml:space="preserve"> on the Proliferative and Secretory Activity of Human Mesenchymal Stromal Cells. In: Hu Z., </w:t>
      </w:r>
      <w:proofErr w:type="spellStart"/>
      <w:r w:rsidRPr="00096D2C">
        <w:rPr>
          <w:lang w:val="en-US"/>
        </w:rPr>
        <w:t>Petoukhov</w:t>
      </w:r>
      <w:proofErr w:type="spellEnd"/>
      <w:r w:rsidRPr="00096D2C">
        <w:rPr>
          <w:lang w:val="en-US"/>
        </w:rPr>
        <w:t xml:space="preserve"> S., He M. (eds) Advances in Artificial Systems for Medicine and Education IV. AIMEE 2020. Advances in Intelligent Systems and Computing, vol 1315. Springer, Cham. https://doi.org/10.1007/978-3-030-67133-4_16</w:t>
      </w:r>
    </w:p>
    <w:sectPr w:rsidR="00096D2C" w:rsidRPr="000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08"/>
    <w:rsid w:val="00096D2C"/>
    <w:rsid w:val="006645A2"/>
    <w:rsid w:val="006B5208"/>
    <w:rsid w:val="007B1DF8"/>
    <w:rsid w:val="00CC0F98"/>
    <w:rsid w:val="00CF119B"/>
    <w:rsid w:val="00DC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CF97"/>
  <w15:chartTrackingRefBased/>
  <w15:docId w15:val="{416886E7-6916-43BB-8841-9AF2B59B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D2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6D2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96D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Ирина Александровна</dc:creator>
  <cp:keywords/>
  <dc:description/>
  <cp:lastModifiedBy>Усова Ирина Александровна</cp:lastModifiedBy>
  <cp:revision>3</cp:revision>
  <dcterms:created xsi:type="dcterms:W3CDTF">2021-03-02T07:20:00Z</dcterms:created>
  <dcterms:modified xsi:type="dcterms:W3CDTF">2021-03-04T08:49:00Z</dcterms:modified>
</cp:coreProperties>
</file>